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2B91E" w14:textId="1AC97C29" w:rsidR="00D2710B" w:rsidRPr="00236DAD" w:rsidRDefault="00736C3A" w:rsidP="00D2710B">
      <w:pPr>
        <w:spacing w:line="480" w:lineRule="auto"/>
        <w:jc w:val="center"/>
        <w:rPr>
          <w:rFonts w:ascii="Times New Roman" w:hAnsi="Times New Roman" w:cs="Times New Roman"/>
          <w:b/>
          <w:bCs/>
        </w:rPr>
      </w:pPr>
      <w:r w:rsidRPr="00236DAD">
        <w:rPr>
          <w:rFonts w:ascii="Times New Roman" w:hAnsi="Times New Roman" w:cs="Times New Roman"/>
          <w:b/>
          <w:bCs/>
        </w:rPr>
        <w:t>Child Trauma – Reflection Paper</w:t>
      </w:r>
    </w:p>
    <w:p w14:paraId="697479E1" w14:textId="36BD1865" w:rsidR="00D2710B" w:rsidRPr="00236DAD" w:rsidRDefault="00710D99" w:rsidP="00D2710B">
      <w:pPr>
        <w:spacing w:line="480" w:lineRule="auto"/>
        <w:jc w:val="center"/>
        <w:rPr>
          <w:rFonts w:ascii="Times New Roman" w:hAnsi="Times New Roman" w:cs="Times New Roman"/>
        </w:rPr>
      </w:pPr>
      <w:r w:rsidRPr="00236DAD">
        <w:rPr>
          <w:rFonts w:ascii="Times New Roman" w:hAnsi="Times New Roman" w:cs="Times New Roman"/>
        </w:rPr>
        <w:t>Kourtney Wammes</w:t>
      </w:r>
    </w:p>
    <w:p w14:paraId="34749F9B" w14:textId="77777777" w:rsidR="00D2710B" w:rsidRPr="00236DAD" w:rsidRDefault="00D2710B" w:rsidP="00D2710B">
      <w:pPr>
        <w:spacing w:line="480" w:lineRule="auto"/>
        <w:jc w:val="center"/>
        <w:rPr>
          <w:rFonts w:ascii="Times New Roman" w:hAnsi="Times New Roman" w:cs="Times New Roman"/>
        </w:rPr>
      </w:pPr>
      <w:r w:rsidRPr="00236DAD">
        <w:rPr>
          <w:rFonts w:ascii="Times New Roman" w:hAnsi="Times New Roman" w:cs="Times New Roman"/>
        </w:rPr>
        <w:t>Child and Youth Care Program, Centennial College</w:t>
      </w:r>
    </w:p>
    <w:p w14:paraId="791BC23D" w14:textId="277F1C96" w:rsidR="00D2710B" w:rsidRPr="00236DAD" w:rsidRDefault="00D2710B" w:rsidP="00D2710B">
      <w:pPr>
        <w:spacing w:line="480" w:lineRule="auto"/>
        <w:jc w:val="center"/>
        <w:rPr>
          <w:rFonts w:ascii="Times New Roman" w:hAnsi="Times New Roman" w:cs="Times New Roman"/>
        </w:rPr>
      </w:pPr>
      <w:r w:rsidRPr="00236DAD">
        <w:rPr>
          <w:rFonts w:ascii="Times New Roman" w:hAnsi="Times New Roman" w:cs="Times New Roman"/>
        </w:rPr>
        <w:t xml:space="preserve">CYCP </w:t>
      </w:r>
      <w:r w:rsidR="00596EB5" w:rsidRPr="00236DAD">
        <w:rPr>
          <w:rFonts w:ascii="Times New Roman" w:hAnsi="Times New Roman" w:cs="Times New Roman"/>
        </w:rPr>
        <w:t>116</w:t>
      </w:r>
      <w:r w:rsidRPr="00236DAD">
        <w:rPr>
          <w:rFonts w:ascii="Times New Roman" w:hAnsi="Times New Roman" w:cs="Times New Roman"/>
        </w:rPr>
        <w:t xml:space="preserve">: </w:t>
      </w:r>
      <w:r w:rsidR="00710D99" w:rsidRPr="00236DAD">
        <w:rPr>
          <w:rFonts w:ascii="Times New Roman" w:hAnsi="Times New Roman" w:cs="Times New Roman"/>
        </w:rPr>
        <w:t xml:space="preserve">Mental Health &amp; Wellness 2 </w:t>
      </w:r>
    </w:p>
    <w:p w14:paraId="38F7A28F" w14:textId="76250849" w:rsidR="00D2710B" w:rsidRPr="00236DAD" w:rsidRDefault="00596EB5" w:rsidP="00D2710B">
      <w:pPr>
        <w:spacing w:line="480" w:lineRule="auto"/>
        <w:jc w:val="center"/>
        <w:rPr>
          <w:rFonts w:ascii="Times New Roman" w:hAnsi="Times New Roman" w:cs="Times New Roman"/>
        </w:rPr>
      </w:pPr>
      <w:r w:rsidRPr="00236DAD">
        <w:rPr>
          <w:rFonts w:ascii="Times New Roman" w:hAnsi="Times New Roman" w:cs="Times New Roman"/>
        </w:rPr>
        <w:t>Amy Gaudaur</w:t>
      </w:r>
    </w:p>
    <w:p w14:paraId="3E4D9025" w14:textId="0D80266D" w:rsidR="00966154" w:rsidRPr="00236DAD" w:rsidRDefault="00710D99" w:rsidP="00D2710B">
      <w:pPr>
        <w:spacing w:line="480" w:lineRule="auto"/>
        <w:jc w:val="center"/>
        <w:rPr>
          <w:rFonts w:ascii="Times New Roman" w:hAnsi="Times New Roman" w:cs="Times New Roman"/>
        </w:rPr>
      </w:pPr>
      <w:r w:rsidRPr="00236DAD">
        <w:rPr>
          <w:rFonts w:ascii="Times New Roman" w:hAnsi="Times New Roman" w:cs="Times New Roman"/>
        </w:rPr>
        <w:t>June 2</w:t>
      </w:r>
      <w:r w:rsidR="00DC38DF" w:rsidRPr="00236DAD">
        <w:rPr>
          <w:rFonts w:ascii="Times New Roman" w:hAnsi="Times New Roman" w:cs="Times New Roman"/>
        </w:rPr>
        <w:t>9</w:t>
      </w:r>
      <w:r w:rsidRPr="00236DAD">
        <w:rPr>
          <w:rFonts w:ascii="Times New Roman" w:hAnsi="Times New Roman" w:cs="Times New Roman"/>
        </w:rPr>
        <w:t>, 2026</w:t>
      </w:r>
    </w:p>
    <w:p w14:paraId="471D5DCE" w14:textId="77777777" w:rsidR="00966154" w:rsidRPr="00236DAD" w:rsidRDefault="00966154">
      <w:pPr>
        <w:rPr>
          <w:rFonts w:ascii="Times New Roman" w:hAnsi="Times New Roman" w:cs="Times New Roman"/>
          <w:b/>
          <w:bCs/>
        </w:rPr>
      </w:pPr>
      <w:r w:rsidRPr="00236DAD">
        <w:rPr>
          <w:rFonts w:ascii="Times New Roman" w:hAnsi="Times New Roman" w:cs="Times New Roman"/>
          <w:b/>
          <w:bCs/>
        </w:rPr>
        <w:br w:type="page"/>
      </w:r>
    </w:p>
    <w:p w14:paraId="11147387" w14:textId="77777777" w:rsidR="00381F00" w:rsidRPr="00236DAD" w:rsidRDefault="00381F00">
      <w:pPr>
        <w:rPr>
          <w:rFonts w:ascii="Times New Roman" w:hAnsi="Times New Roman" w:cs="Times New Roman"/>
          <w:b/>
          <w:bCs/>
        </w:rPr>
      </w:pPr>
    </w:p>
    <w:p w14:paraId="6FD6C56B" w14:textId="5F93C3A2" w:rsidR="00736C3A" w:rsidRPr="00236DAD" w:rsidRDefault="00736C3A" w:rsidP="00736C3A">
      <w:pPr>
        <w:spacing w:line="480" w:lineRule="auto"/>
        <w:jc w:val="center"/>
        <w:rPr>
          <w:rFonts w:ascii="Times New Roman" w:hAnsi="Times New Roman" w:cs="Times New Roman"/>
          <w:b/>
          <w:bCs/>
        </w:rPr>
      </w:pPr>
      <w:r w:rsidRPr="00236DAD">
        <w:rPr>
          <w:rFonts w:ascii="Times New Roman" w:hAnsi="Times New Roman" w:cs="Times New Roman"/>
          <w:b/>
          <w:bCs/>
        </w:rPr>
        <w:t>Child Trauma – Reflection Paper</w:t>
      </w:r>
    </w:p>
    <w:p w14:paraId="3DF9D1CD" w14:textId="0AE43520" w:rsidR="0084488C" w:rsidRPr="00236DAD" w:rsidRDefault="0084488C" w:rsidP="00EF2FD1">
      <w:pPr>
        <w:spacing w:line="480" w:lineRule="auto"/>
        <w:rPr>
          <w:rFonts w:ascii="Times New Roman" w:hAnsi="Times New Roman" w:cs="Times New Roman"/>
          <w:b/>
          <w:bCs/>
        </w:rPr>
      </w:pPr>
      <w:r w:rsidRPr="00236DAD">
        <w:rPr>
          <w:rFonts w:ascii="Times New Roman" w:hAnsi="Times New Roman" w:cs="Times New Roman"/>
          <w:b/>
          <w:bCs/>
        </w:rPr>
        <w:t>Introduction</w:t>
      </w:r>
    </w:p>
    <w:p w14:paraId="33F274BF" w14:textId="77777777" w:rsidR="0084488C" w:rsidRPr="00236DAD" w:rsidRDefault="0084488C" w:rsidP="00EF2FD1">
      <w:pPr>
        <w:spacing w:line="480" w:lineRule="auto"/>
        <w:ind w:firstLine="720"/>
        <w:rPr>
          <w:rFonts w:ascii="Times New Roman" w:hAnsi="Times New Roman" w:cs="Times New Roman"/>
        </w:rPr>
      </w:pPr>
      <w:r w:rsidRPr="00236DAD">
        <w:rPr>
          <w:rFonts w:ascii="Times New Roman" w:hAnsi="Times New Roman" w:cs="Times New Roman"/>
        </w:rPr>
        <w:t>For this reflection, I chose the About Child Trauma page from the National Child Traumatic Stress Network (NCTSN). I picked this website because trauma is something we are going to see a lot as Child and Youth Care Practitioners. I wanted to learn more about what trauma actually is, how it affects kids, and how we can better support them. I already knew trauma could have a big impact on children, but after reading this website, I realized there's a lot more to it than I thought.</w:t>
      </w:r>
    </w:p>
    <w:p w14:paraId="7775A3F7" w14:textId="1C10AA65" w:rsidR="0084488C" w:rsidRPr="00236DAD" w:rsidRDefault="00177768" w:rsidP="00EF2FD1">
      <w:pPr>
        <w:spacing w:line="480" w:lineRule="auto"/>
        <w:rPr>
          <w:rFonts w:ascii="Times New Roman" w:hAnsi="Times New Roman" w:cs="Times New Roman"/>
          <w:b/>
          <w:bCs/>
        </w:rPr>
      </w:pPr>
      <w:r w:rsidRPr="00236DAD">
        <w:rPr>
          <w:rFonts w:ascii="Times New Roman" w:hAnsi="Times New Roman" w:cs="Times New Roman"/>
          <w:b/>
          <w:bCs/>
        </w:rPr>
        <w:t xml:space="preserve">Summary </w:t>
      </w:r>
    </w:p>
    <w:p w14:paraId="7720401A" w14:textId="07BA70CD" w:rsidR="0084488C" w:rsidRPr="00236DAD" w:rsidRDefault="0084488C" w:rsidP="00EF2FD1">
      <w:pPr>
        <w:spacing w:line="480" w:lineRule="auto"/>
        <w:ind w:firstLine="720"/>
        <w:rPr>
          <w:rFonts w:ascii="Times New Roman" w:hAnsi="Times New Roman" w:cs="Times New Roman"/>
        </w:rPr>
      </w:pPr>
      <w:r w:rsidRPr="00236DAD">
        <w:rPr>
          <w:rFonts w:ascii="Times New Roman" w:hAnsi="Times New Roman" w:cs="Times New Roman"/>
        </w:rPr>
        <w:t>One of the biggest things I learned is that trauma isn't just one specific event. It can be anything that's scary, dangerous, or violent and makes a child feel like they aren't safe</w:t>
      </w:r>
      <w:r w:rsidR="00675CCB" w:rsidRPr="00236DAD">
        <w:rPr>
          <w:rFonts w:ascii="Times New Roman" w:hAnsi="Times New Roman" w:cs="Times New Roman"/>
        </w:rPr>
        <w:t xml:space="preserve"> </w:t>
      </w:r>
      <w:r w:rsidR="00933ECC" w:rsidRPr="00236DAD">
        <w:rPr>
          <w:rFonts w:ascii="Times New Roman" w:hAnsi="Times New Roman" w:cs="Times New Roman"/>
        </w:rPr>
        <w:t>(National Child Traumatic Stress Network, n.d.)</w:t>
      </w:r>
      <w:r w:rsidR="00675CCB" w:rsidRPr="00236DAD">
        <w:rPr>
          <w:rFonts w:ascii="Times New Roman" w:hAnsi="Times New Roman" w:cs="Times New Roman"/>
        </w:rPr>
        <w:t xml:space="preserve">.  </w:t>
      </w:r>
      <w:r w:rsidRPr="00236DAD">
        <w:rPr>
          <w:rFonts w:ascii="Times New Roman" w:hAnsi="Times New Roman" w:cs="Times New Roman"/>
        </w:rPr>
        <w:t>Something that really stood out to me was that a child doesn't even have to be the one getting hurt. Just seeing something happen to someone they love can be traumatic too, especially for younger kids because they depend on their parents or caregivers to feel safe</w:t>
      </w:r>
      <w:r w:rsidR="00223B0A" w:rsidRPr="00236DAD">
        <w:rPr>
          <w:rFonts w:ascii="Times New Roman" w:hAnsi="Times New Roman" w:cs="Times New Roman"/>
        </w:rPr>
        <w:t xml:space="preserve"> </w:t>
      </w:r>
      <w:r w:rsidR="00223B0A" w:rsidRPr="00236DAD">
        <w:rPr>
          <w:rFonts w:ascii="Times New Roman" w:hAnsi="Times New Roman" w:cs="Times New Roman"/>
        </w:rPr>
        <w:t>(National Child Traumatic Stress Network</w:t>
      </w:r>
      <w:r w:rsidR="00223B0A" w:rsidRPr="00236DAD">
        <w:rPr>
          <w:rFonts w:ascii="Times New Roman" w:hAnsi="Times New Roman" w:cs="Times New Roman"/>
        </w:rPr>
        <w:t>,</w:t>
      </w:r>
      <w:r w:rsidR="00223B0A" w:rsidRPr="00236DAD">
        <w:rPr>
          <w:rFonts w:ascii="Times New Roman" w:hAnsi="Times New Roman" w:cs="Times New Roman"/>
        </w:rPr>
        <w:t xml:space="preserve"> n.d.)</w:t>
      </w:r>
      <w:r w:rsidR="00223B0A" w:rsidRPr="00236DAD">
        <w:rPr>
          <w:rFonts w:ascii="Times New Roman" w:hAnsi="Times New Roman" w:cs="Times New Roman"/>
        </w:rPr>
        <w:t>.</w:t>
      </w:r>
    </w:p>
    <w:p w14:paraId="57A003C7" w14:textId="77777777" w:rsidR="005162C9" w:rsidRDefault="0084488C" w:rsidP="00954233">
      <w:pPr>
        <w:spacing w:line="480" w:lineRule="auto"/>
        <w:ind w:firstLine="720"/>
        <w:rPr>
          <w:rFonts w:ascii="Times New Roman" w:hAnsi="Times New Roman" w:cs="Times New Roman"/>
        </w:rPr>
      </w:pPr>
      <w:r w:rsidRPr="00236DAD">
        <w:rPr>
          <w:rFonts w:ascii="Times New Roman" w:hAnsi="Times New Roman" w:cs="Times New Roman"/>
        </w:rPr>
        <w:t>The website listed a lot of different things that can cause trauma, and I didn't realize the list would be so long. It talked about things like abuse, neglect, family violence, school shootings, natural disasters, racism, losing a loved one, serious accidents, substance use in the family, war, and even being separated from family because of immigration or someone going to jail</w:t>
      </w:r>
      <w:r w:rsidR="00D30AD8" w:rsidRPr="00236DAD">
        <w:rPr>
          <w:rFonts w:ascii="Times New Roman" w:hAnsi="Times New Roman" w:cs="Times New Roman"/>
        </w:rPr>
        <w:t xml:space="preserve"> </w:t>
      </w:r>
      <w:r w:rsidR="00D30AD8" w:rsidRPr="00236DAD">
        <w:rPr>
          <w:rFonts w:ascii="Times New Roman" w:hAnsi="Times New Roman" w:cs="Times New Roman"/>
        </w:rPr>
        <w:t>(National Child Traumatic Stress Network, n.d.)</w:t>
      </w:r>
      <w:r w:rsidR="00D30AD8" w:rsidRPr="00236DAD">
        <w:rPr>
          <w:rFonts w:ascii="Times New Roman" w:hAnsi="Times New Roman" w:cs="Times New Roman"/>
        </w:rPr>
        <w:t xml:space="preserve">. </w:t>
      </w:r>
      <w:r w:rsidRPr="00236DAD">
        <w:rPr>
          <w:rFonts w:ascii="Times New Roman" w:hAnsi="Times New Roman" w:cs="Times New Roman"/>
        </w:rPr>
        <w:t>Reading through all of those examples made me realize that trauma can happen in so many different ways, and it's probably way more common than people think.</w:t>
      </w:r>
      <w:r w:rsidR="00954233" w:rsidRPr="00236DAD">
        <w:rPr>
          <w:rFonts w:ascii="Times New Roman" w:hAnsi="Times New Roman" w:cs="Times New Roman"/>
        </w:rPr>
        <w:t xml:space="preserve"> </w:t>
      </w:r>
    </w:p>
    <w:p w14:paraId="05F0D010" w14:textId="1C4996B3" w:rsidR="0084488C" w:rsidRPr="00236DAD" w:rsidRDefault="0084488C" w:rsidP="00954233">
      <w:pPr>
        <w:spacing w:line="480" w:lineRule="auto"/>
        <w:ind w:firstLine="720"/>
        <w:rPr>
          <w:rFonts w:ascii="Times New Roman" w:hAnsi="Times New Roman" w:cs="Times New Roman"/>
        </w:rPr>
      </w:pPr>
      <w:r w:rsidRPr="00236DAD">
        <w:rPr>
          <w:rFonts w:ascii="Times New Roman" w:hAnsi="Times New Roman" w:cs="Times New Roman"/>
        </w:rPr>
        <w:t xml:space="preserve">I also learned about child traumatic stress. Not every child who goes through something traumatic will develop it, </w:t>
      </w:r>
      <w:r w:rsidR="00691EDF" w:rsidRPr="00236DAD">
        <w:rPr>
          <w:rFonts w:ascii="Times New Roman" w:hAnsi="Times New Roman" w:cs="Times New Roman"/>
        </w:rPr>
        <w:t xml:space="preserve">but </w:t>
      </w:r>
      <w:r w:rsidR="00B20F88" w:rsidRPr="00236DAD">
        <w:rPr>
          <w:rFonts w:ascii="Times New Roman" w:hAnsi="Times New Roman" w:cs="Times New Roman"/>
        </w:rPr>
        <w:t>children who have been exposed to several traumatic events are more likely to have it. F</w:t>
      </w:r>
      <w:r w:rsidRPr="00236DAD">
        <w:rPr>
          <w:rFonts w:ascii="Times New Roman" w:hAnsi="Times New Roman" w:cs="Times New Roman"/>
        </w:rPr>
        <w:t>or some kids</w:t>
      </w:r>
      <w:r w:rsidR="00792DB8">
        <w:rPr>
          <w:rFonts w:ascii="Times New Roman" w:hAnsi="Times New Roman" w:cs="Times New Roman"/>
        </w:rPr>
        <w:t>,</w:t>
      </w:r>
      <w:r w:rsidRPr="00236DAD">
        <w:rPr>
          <w:rFonts w:ascii="Times New Roman" w:hAnsi="Times New Roman" w:cs="Times New Roman"/>
        </w:rPr>
        <w:t xml:space="preserve"> the effects don't just go away after the event is over. They might struggle with anxiety, </w:t>
      </w:r>
      <w:r w:rsidRPr="00236DAD">
        <w:rPr>
          <w:rFonts w:ascii="Times New Roman" w:hAnsi="Times New Roman" w:cs="Times New Roman"/>
        </w:rPr>
        <w:lastRenderedPageBreak/>
        <w:t>depression, nightmares, sleeping,</w:t>
      </w:r>
      <w:r w:rsidR="00F15BDB" w:rsidRPr="00236DAD">
        <w:rPr>
          <w:rFonts w:ascii="Times New Roman" w:hAnsi="Times New Roman" w:cs="Times New Roman"/>
        </w:rPr>
        <w:t xml:space="preserve"> and</w:t>
      </w:r>
      <w:r w:rsidRPr="00236DAD">
        <w:rPr>
          <w:rFonts w:ascii="Times New Roman" w:hAnsi="Times New Roman" w:cs="Times New Roman"/>
        </w:rPr>
        <w:t xml:space="preserve"> controlling their emotions. Some kids might become really angry, while others completely shut down. Older youth might even start using drugs or alcohol or make risky choices as a way of coping</w:t>
      </w:r>
      <w:r w:rsidR="00D30AD8" w:rsidRPr="00236DAD">
        <w:rPr>
          <w:rFonts w:ascii="Times New Roman" w:hAnsi="Times New Roman" w:cs="Times New Roman"/>
        </w:rPr>
        <w:t xml:space="preserve"> </w:t>
      </w:r>
      <w:r w:rsidR="00D30AD8" w:rsidRPr="00236DAD">
        <w:rPr>
          <w:rFonts w:ascii="Times New Roman" w:hAnsi="Times New Roman" w:cs="Times New Roman"/>
        </w:rPr>
        <w:t>(National Child Traumatic Stress Network, n.d.)</w:t>
      </w:r>
      <w:r w:rsidR="00D30AD8" w:rsidRPr="00236DAD">
        <w:rPr>
          <w:rFonts w:ascii="Times New Roman" w:hAnsi="Times New Roman" w:cs="Times New Roman"/>
        </w:rPr>
        <w:t>.</w:t>
      </w:r>
    </w:p>
    <w:p w14:paraId="4E5B0B2B" w14:textId="4CF7CFA1" w:rsidR="0084488C" w:rsidRPr="00236DAD" w:rsidRDefault="0084488C" w:rsidP="00625731">
      <w:pPr>
        <w:spacing w:line="480" w:lineRule="auto"/>
        <w:ind w:firstLine="720"/>
        <w:rPr>
          <w:rFonts w:ascii="Times New Roman" w:hAnsi="Times New Roman" w:cs="Times New Roman"/>
        </w:rPr>
      </w:pPr>
      <w:r w:rsidRPr="00236DAD">
        <w:rPr>
          <w:rFonts w:ascii="Times New Roman" w:hAnsi="Times New Roman" w:cs="Times New Roman"/>
        </w:rPr>
        <w:t>The part that surprised me the most was learning about trauma reminders. I never really thought about how something small like a place, a smell, a certain date, or even a feeling could bring back memories of something traumatic. It made me realize why a child might seem perfectly fine one minute and then suddenly become upset without anyone understanding why.</w:t>
      </w:r>
      <w:r w:rsidR="00954233" w:rsidRPr="00236DAD">
        <w:rPr>
          <w:rFonts w:ascii="Times New Roman" w:hAnsi="Times New Roman" w:cs="Times New Roman"/>
        </w:rPr>
        <w:t xml:space="preserve"> </w:t>
      </w:r>
      <w:r w:rsidRPr="00236DAD">
        <w:rPr>
          <w:rFonts w:ascii="Times New Roman" w:hAnsi="Times New Roman" w:cs="Times New Roman"/>
        </w:rPr>
        <w:t>I also liked that the website talked about protective factors. It explained that having supportive adults, a caring family, and a strong community can help children recover</w:t>
      </w:r>
      <w:r w:rsidR="00625731" w:rsidRPr="00236DAD">
        <w:rPr>
          <w:rFonts w:ascii="Times New Roman" w:hAnsi="Times New Roman" w:cs="Times New Roman"/>
        </w:rPr>
        <w:t xml:space="preserve"> (National Child Traumatic Stress Network, n.d.).</w:t>
      </w:r>
      <w:r w:rsidRPr="00236DAD">
        <w:rPr>
          <w:rFonts w:ascii="Times New Roman" w:hAnsi="Times New Roman" w:cs="Times New Roman"/>
        </w:rPr>
        <w:t xml:space="preserve"> It reminded me that even though we can't erase what happened to a child, we can still make a positive difference in how they move forward.</w:t>
      </w:r>
      <w:r w:rsidR="00065050" w:rsidRPr="00236DAD">
        <w:rPr>
          <w:rFonts w:ascii="Times New Roman" w:hAnsi="Times New Roman" w:cs="Times New Roman"/>
        </w:rPr>
        <w:tab/>
      </w:r>
    </w:p>
    <w:p w14:paraId="15C86105" w14:textId="6B88980E" w:rsidR="0084488C" w:rsidRPr="00236DAD" w:rsidRDefault="0084488C" w:rsidP="00EF2FD1">
      <w:pPr>
        <w:spacing w:line="480" w:lineRule="auto"/>
        <w:rPr>
          <w:rFonts w:ascii="Times New Roman" w:hAnsi="Times New Roman" w:cs="Times New Roman"/>
          <w:b/>
          <w:bCs/>
        </w:rPr>
      </w:pPr>
      <w:r w:rsidRPr="00236DAD">
        <w:rPr>
          <w:rFonts w:ascii="Times New Roman" w:hAnsi="Times New Roman" w:cs="Times New Roman"/>
          <w:b/>
          <w:bCs/>
        </w:rPr>
        <w:t>Why This Matters for CYC</w:t>
      </w:r>
      <w:r w:rsidR="00087967">
        <w:rPr>
          <w:rFonts w:ascii="Times New Roman" w:hAnsi="Times New Roman" w:cs="Times New Roman"/>
          <w:b/>
          <w:bCs/>
        </w:rPr>
        <w:t>Ps</w:t>
      </w:r>
    </w:p>
    <w:p w14:paraId="43B0295F" w14:textId="2F9FCB36" w:rsidR="0084488C" w:rsidRPr="00236DAD" w:rsidRDefault="0084488C" w:rsidP="00954233">
      <w:pPr>
        <w:spacing w:line="480" w:lineRule="auto"/>
        <w:ind w:firstLine="720"/>
        <w:rPr>
          <w:rFonts w:ascii="Times New Roman" w:hAnsi="Times New Roman" w:cs="Times New Roman"/>
        </w:rPr>
      </w:pPr>
      <w:r w:rsidRPr="00236DAD">
        <w:rPr>
          <w:rFonts w:ascii="Times New Roman" w:hAnsi="Times New Roman" w:cs="Times New Roman"/>
        </w:rPr>
        <w:t>I think this is something every Child and Youth Care Practitioner needs to understand. We work with kids every day, and chances are a lot of them have experienced some kind of trauma, whether we know about it or not.</w:t>
      </w:r>
      <w:r w:rsidR="00954233" w:rsidRPr="00236DAD">
        <w:rPr>
          <w:rFonts w:ascii="Times New Roman" w:hAnsi="Times New Roman" w:cs="Times New Roman"/>
        </w:rPr>
        <w:t xml:space="preserve"> </w:t>
      </w:r>
      <w:r w:rsidRPr="00236DAD">
        <w:rPr>
          <w:rFonts w:ascii="Times New Roman" w:hAnsi="Times New Roman" w:cs="Times New Roman"/>
        </w:rPr>
        <w:t>One thing I'll definitely remember is that behaviour usually has a reason behind it. If a child is yelling, refusing to participate, or getting angry really quickly, it doesn't automatically mean they're being difficult. There could be something much deeper going on. Instead of getting frustrated, we should try to understand what's causing the behaviour in the first place.</w:t>
      </w:r>
      <w:r w:rsidR="00954233" w:rsidRPr="00236DAD">
        <w:rPr>
          <w:rFonts w:ascii="Times New Roman" w:hAnsi="Times New Roman" w:cs="Times New Roman"/>
        </w:rPr>
        <w:t xml:space="preserve"> </w:t>
      </w:r>
      <w:r w:rsidRPr="00236DAD">
        <w:rPr>
          <w:rFonts w:ascii="Times New Roman" w:hAnsi="Times New Roman" w:cs="Times New Roman"/>
        </w:rPr>
        <w:t>I also think this connects really well with building relationships. Kids need adults they can trust, especially after going through something traumatic. Sometimes just being calm, patient, and consistent can make a bigger difference than we realize.</w:t>
      </w:r>
    </w:p>
    <w:p w14:paraId="582FFB59" w14:textId="77777777" w:rsidR="0084488C" w:rsidRPr="00236DAD" w:rsidRDefault="0084488C" w:rsidP="00EF2FD1">
      <w:pPr>
        <w:spacing w:line="480" w:lineRule="auto"/>
        <w:rPr>
          <w:rFonts w:ascii="Times New Roman" w:hAnsi="Times New Roman" w:cs="Times New Roman"/>
          <w:b/>
          <w:bCs/>
        </w:rPr>
      </w:pPr>
      <w:r w:rsidRPr="00236DAD">
        <w:rPr>
          <w:rFonts w:ascii="Times New Roman" w:hAnsi="Times New Roman" w:cs="Times New Roman"/>
          <w:b/>
          <w:bCs/>
        </w:rPr>
        <w:t>My Reflection</w:t>
      </w:r>
    </w:p>
    <w:p w14:paraId="6EA9745B" w14:textId="5D991BF8" w:rsidR="0084488C" w:rsidRPr="00236DAD" w:rsidRDefault="0084488C" w:rsidP="00EF2FD1">
      <w:pPr>
        <w:spacing w:line="480" w:lineRule="auto"/>
        <w:ind w:firstLine="720"/>
        <w:rPr>
          <w:rFonts w:ascii="Times New Roman" w:hAnsi="Times New Roman" w:cs="Times New Roman"/>
        </w:rPr>
      </w:pPr>
      <w:r w:rsidRPr="00236DAD">
        <w:rPr>
          <w:rFonts w:ascii="Times New Roman" w:hAnsi="Times New Roman" w:cs="Times New Roman"/>
        </w:rPr>
        <w:t xml:space="preserve">This website honestly made me think about children's behaviour differently. Before reading it, I knew trauma could affect kids, but I didn't realize how many different situations could be considered </w:t>
      </w:r>
      <w:r w:rsidRPr="00236DAD">
        <w:rPr>
          <w:rFonts w:ascii="Times New Roman" w:hAnsi="Times New Roman" w:cs="Times New Roman"/>
        </w:rPr>
        <w:lastRenderedPageBreak/>
        <w:t>traumatic or how long those experiences could stay with them</w:t>
      </w:r>
      <w:r w:rsidR="00474426" w:rsidRPr="00236DAD">
        <w:rPr>
          <w:rFonts w:ascii="Times New Roman" w:hAnsi="Times New Roman" w:cs="Times New Roman"/>
        </w:rPr>
        <w:t xml:space="preserve"> </w:t>
      </w:r>
      <w:r w:rsidR="00474426" w:rsidRPr="00236DAD">
        <w:rPr>
          <w:rFonts w:ascii="Times New Roman" w:hAnsi="Times New Roman" w:cs="Times New Roman"/>
        </w:rPr>
        <w:t>(National Child Traumatic Stress Network, n.d.)</w:t>
      </w:r>
      <w:r w:rsidR="00474426" w:rsidRPr="00236DAD">
        <w:rPr>
          <w:rFonts w:ascii="Times New Roman" w:hAnsi="Times New Roman" w:cs="Times New Roman"/>
        </w:rPr>
        <w:t>.</w:t>
      </w:r>
      <w:r w:rsidR="00EF2FD1" w:rsidRPr="00236DAD">
        <w:rPr>
          <w:rFonts w:ascii="Times New Roman" w:hAnsi="Times New Roman" w:cs="Times New Roman"/>
        </w:rPr>
        <w:t xml:space="preserve"> </w:t>
      </w:r>
      <w:r w:rsidRPr="00236DAD">
        <w:rPr>
          <w:rFonts w:ascii="Times New Roman" w:hAnsi="Times New Roman" w:cs="Times New Roman"/>
        </w:rPr>
        <w:t>The part about trauma reminders really stuck with me. It made me realize that we don't always know what's going through someone else's mind. A child might react to something that seems completely normal to everyone else, but for them it's connected to a really difficult memory.</w:t>
      </w:r>
      <w:r w:rsidR="00EF2FD1" w:rsidRPr="00236DAD">
        <w:rPr>
          <w:rFonts w:ascii="Times New Roman" w:hAnsi="Times New Roman" w:cs="Times New Roman"/>
        </w:rPr>
        <w:t xml:space="preserve"> </w:t>
      </w:r>
      <w:r w:rsidRPr="00236DAD">
        <w:rPr>
          <w:rFonts w:ascii="Times New Roman" w:hAnsi="Times New Roman" w:cs="Times New Roman"/>
        </w:rPr>
        <w:t>It also reminded me not to judge kids too quickly. It's easy to look at behaviour without thinking about what's behind it. After reading this, I think it's more important to ask myself what might have happened to that child instead of immediately assuming they're just acting out.</w:t>
      </w:r>
    </w:p>
    <w:p w14:paraId="75E1B92C" w14:textId="77777777" w:rsidR="0084488C" w:rsidRPr="00236DAD" w:rsidRDefault="0084488C" w:rsidP="00EF2FD1">
      <w:pPr>
        <w:spacing w:line="480" w:lineRule="auto"/>
        <w:rPr>
          <w:rFonts w:ascii="Times New Roman" w:hAnsi="Times New Roman" w:cs="Times New Roman"/>
          <w:b/>
          <w:bCs/>
        </w:rPr>
      </w:pPr>
      <w:r w:rsidRPr="00236DAD">
        <w:rPr>
          <w:rFonts w:ascii="Times New Roman" w:hAnsi="Times New Roman" w:cs="Times New Roman"/>
          <w:b/>
          <w:bCs/>
        </w:rPr>
        <w:t>How I Can Use This</w:t>
      </w:r>
    </w:p>
    <w:p w14:paraId="69B9DB9F" w14:textId="5DFA99F2" w:rsidR="0084488C" w:rsidRPr="00236DAD" w:rsidRDefault="0084488C" w:rsidP="00EF2FD1">
      <w:pPr>
        <w:spacing w:line="480" w:lineRule="auto"/>
        <w:ind w:firstLine="720"/>
        <w:rPr>
          <w:rFonts w:ascii="Times New Roman" w:hAnsi="Times New Roman" w:cs="Times New Roman"/>
        </w:rPr>
      </w:pPr>
      <w:r w:rsidRPr="00236DAD">
        <w:rPr>
          <w:rFonts w:ascii="Times New Roman" w:hAnsi="Times New Roman" w:cs="Times New Roman"/>
        </w:rPr>
        <w:t>I can definitely use what I learned during placement and in my future career. If I notice a child getting really upset over something that seems small, I won't automatically think they're overreacting. I'll remember that there could be something triggering that response.</w:t>
      </w:r>
      <w:r w:rsidR="00EF2FD1" w:rsidRPr="00236DAD">
        <w:rPr>
          <w:rFonts w:ascii="Times New Roman" w:hAnsi="Times New Roman" w:cs="Times New Roman"/>
        </w:rPr>
        <w:t xml:space="preserve"> </w:t>
      </w:r>
      <w:r w:rsidRPr="00236DAD">
        <w:rPr>
          <w:rFonts w:ascii="Times New Roman" w:hAnsi="Times New Roman" w:cs="Times New Roman"/>
        </w:rPr>
        <w:t>For example, if I was working in a school and a student suddenly became angry after hearing people yelling in the hallway, I would try to calmly check in with them instead of immediately giving consequences. Maybe yelling reminds them of violence at home. I obviously wouldn't know for sure, but keeping trauma in the back of my mind would help me respond in a more supportive way.</w:t>
      </w:r>
      <w:r w:rsidR="00EF2FD1" w:rsidRPr="00236DAD">
        <w:rPr>
          <w:rFonts w:ascii="Times New Roman" w:hAnsi="Times New Roman" w:cs="Times New Roman"/>
        </w:rPr>
        <w:t xml:space="preserve"> </w:t>
      </w:r>
      <w:r w:rsidRPr="00236DAD">
        <w:rPr>
          <w:rFonts w:ascii="Times New Roman" w:hAnsi="Times New Roman" w:cs="Times New Roman"/>
        </w:rPr>
        <w:t>I also think creating routines and making kids feel safe is really important. Even simple things like keeping your word, staying calm, and being someone they can trust can help children feel more secure.</w:t>
      </w:r>
    </w:p>
    <w:p w14:paraId="1A2B61FE" w14:textId="77777777" w:rsidR="0084488C" w:rsidRPr="00236DAD" w:rsidRDefault="0084488C" w:rsidP="00933ECC">
      <w:pPr>
        <w:spacing w:line="480" w:lineRule="auto"/>
        <w:rPr>
          <w:rFonts w:ascii="Times New Roman" w:hAnsi="Times New Roman" w:cs="Times New Roman"/>
          <w:b/>
          <w:bCs/>
        </w:rPr>
      </w:pPr>
      <w:r w:rsidRPr="00236DAD">
        <w:rPr>
          <w:rFonts w:ascii="Times New Roman" w:hAnsi="Times New Roman" w:cs="Times New Roman"/>
          <w:b/>
          <w:bCs/>
        </w:rPr>
        <w:t>When and Who I Would Use This With</w:t>
      </w:r>
    </w:p>
    <w:p w14:paraId="79AB3B3A" w14:textId="6C608211" w:rsidR="0084488C" w:rsidRPr="00236DAD" w:rsidRDefault="0084488C" w:rsidP="00EF2FD1">
      <w:pPr>
        <w:spacing w:line="480" w:lineRule="auto"/>
        <w:ind w:firstLine="720"/>
        <w:rPr>
          <w:rFonts w:ascii="Times New Roman" w:hAnsi="Times New Roman" w:cs="Times New Roman"/>
        </w:rPr>
      </w:pPr>
      <w:r w:rsidRPr="00236DAD">
        <w:rPr>
          <w:rFonts w:ascii="Times New Roman" w:hAnsi="Times New Roman" w:cs="Times New Roman"/>
        </w:rPr>
        <w:t>I think I'll use this information no matter where I end up working. Whether it's in a school, group home, residential program, or community agency, I'll probably work with children or youth who have experienced trauma.</w:t>
      </w:r>
      <w:r w:rsidR="00EF2FD1" w:rsidRPr="00236DAD">
        <w:rPr>
          <w:rFonts w:ascii="Times New Roman" w:hAnsi="Times New Roman" w:cs="Times New Roman"/>
        </w:rPr>
        <w:t xml:space="preserve"> </w:t>
      </w:r>
      <w:r w:rsidRPr="00236DAD">
        <w:rPr>
          <w:rFonts w:ascii="Times New Roman" w:hAnsi="Times New Roman" w:cs="Times New Roman"/>
        </w:rPr>
        <w:t>I would also use this knowledge when talking with parents, teachers, social workers, or other staff. Understanding trauma can help everyone work together and support the child in the same way instead of focusing only on their behaviour.</w:t>
      </w:r>
    </w:p>
    <w:p w14:paraId="2C264BAC" w14:textId="77777777" w:rsidR="00236DAD" w:rsidRDefault="00236DAD" w:rsidP="00933ECC">
      <w:pPr>
        <w:spacing w:line="480" w:lineRule="auto"/>
        <w:rPr>
          <w:rFonts w:ascii="Times New Roman" w:hAnsi="Times New Roman" w:cs="Times New Roman"/>
          <w:b/>
          <w:bCs/>
        </w:rPr>
      </w:pPr>
    </w:p>
    <w:p w14:paraId="390C0FCA" w14:textId="0C797FBE" w:rsidR="0084488C" w:rsidRPr="00236DAD" w:rsidRDefault="0084488C" w:rsidP="00933ECC">
      <w:pPr>
        <w:spacing w:line="480" w:lineRule="auto"/>
        <w:rPr>
          <w:rFonts w:ascii="Times New Roman" w:hAnsi="Times New Roman" w:cs="Times New Roman"/>
          <w:b/>
          <w:bCs/>
        </w:rPr>
      </w:pPr>
      <w:r w:rsidRPr="00236DAD">
        <w:rPr>
          <w:rFonts w:ascii="Times New Roman" w:hAnsi="Times New Roman" w:cs="Times New Roman"/>
          <w:b/>
          <w:bCs/>
        </w:rPr>
        <w:lastRenderedPageBreak/>
        <w:t>Final Thoughts</w:t>
      </w:r>
    </w:p>
    <w:p w14:paraId="67040A3F" w14:textId="6B5533BE" w:rsidR="0084488C" w:rsidRPr="00236DAD" w:rsidRDefault="0084488C" w:rsidP="00EF2FD1">
      <w:pPr>
        <w:spacing w:line="480" w:lineRule="auto"/>
        <w:ind w:firstLine="720"/>
        <w:rPr>
          <w:rFonts w:ascii="Times New Roman" w:hAnsi="Times New Roman" w:cs="Times New Roman"/>
        </w:rPr>
      </w:pPr>
      <w:r w:rsidRPr="00236DAD">
        <w:rPr>
          <w:rFonts w:ascii="Times New Roman" w:hAnsi="Times New Roman" w:cs="Times New Roman"/>
        </w:rPr>
        <w:t>This website really opened my eyes to how common trauma is and how differently every child can respond to it. One thing I kept thinking while I was reading was that we never really know what someone has been through. As future CYC workers, I think that's something we always need to remember.</w:t>
      </w:r>
      <w:r w:rsidR="00EF2FD1" w:rsidRPr="00236DAD">
        <w:rPr>
          <w:rFonts w:ascii="Times New Roman" w:hAnsi="Times New Roman" w:cs="Times New Roman"/>
        </w:rPr>
        <w:t xml:space="preserve"> </w:t>
      </w:r>
      <w:r w:rsidRPr="00236DAD">
        <w:rPr>
          <w:rFonts w:ascii="Times New Roman" w:hAnsi="Times New Roman" w:cs="Times New Roman"/>
        </w:rPr>
        <w:t>This also connected to things we've talked about in class, especially attachment and Bronfenbrenner's Ecological Systems Theory. The website talked a lot about how important caregivers, families, and communities are when it comes to helping children recover after trauma, which fits really well with those theories.</w:t>
      </w:r>
      <w:r w:rsidR="00EF2FD1" w:rsidRPr="00236DAD">
        <w:rPr>
          <w:rFonts w:ascii="Times New Roman" w:hAnsi="Times New Roman" w:cs="Times New Roman"/>
        </w:rPr>
        <w:t xml:space="preserve"> </w:t>
      </w:r>
      <w:r w:rsidRPr="00236DAD">
        <w:rPr>
          <w:rFonts w:ascii="Times New Roman" w:hAnsi="Times New Roman" w:cs="Times New Roman"/>
        </w:rPr>
        <w:t>Overall, I'm glad I picked this resource because it gave me a better understanding of trauma and reminded me that sometimes the biggest thing we can do for a child is simply make them feel safe, heard, and supported.</w:t>
      </w:r>
    </w:p>
    <w:p w14:paraId="5E152A3E" w14:textId="77777777" w:rsidR="00146C35" w:rsidRPr="00236DAD" w:rsidRDefault="00146C35" w:rsidP="00EF2FD1">
      <w:pPr>
        <w:spacing w:line="480" w:lineRule="auto"/>
        <w:ind w:firstLine="720"/>
        <w:rPr>
          <w:rFonts w:ascii="Times New Roman" w:hAnsi="Times New Roman" w:cs="Times New Roman"/>
        </w:rPr>
      </w:pPr>
    </w:p>
    <w:p w14:paraId="1439E020" w14:textId="77777777" w:rsidR="00146C35" w:rsidRPr="00236DAD" w:rsidRDefault="00146C35" w:rsidP="00EF2FD1">
      <w:pPr>
        <w:spacing w:line="480" w:lineRule="auto"/>
        <w:ind w:firstLine="720"/>
        <w:rPr>
          <w:rFonts w:ascii="Times New Roman" w:hAnsi="Times New Roman" w:cs="Times New Roman"/>
        </w:rPr>
      </w:pPr>
    </w:p>
    <w:p w14:paraId="48F38DA1" w14:textId="77777777" w:rsidR="00146C35" w:rsidRPr="00236DAD" w:rsidRDefault="00146C35" w:rsidP="00EF2FD1">
      <w:pPr>
        <w:spacing w:line="480" w:lineRule="auto"/>
        <w:ind w:firstLine="720"/>
        <w:rPr>
          <w:rFonts w:ascii="Times New Roman" w:hAnsi="Times New Roman" w:cs="Times New Roman"/>
        </w:rPr>
      </w:pPr>
    </w:p>
    <w:p w14:paraId="3E2AACDC" w14:textId="77777777" w:rsidR="00146C35" w:rsidRPr="00236DAD" w:rsidRDefault="00146C35" w:rsidP="00EF2FD1">
      <w:pPr>
        <w:spacing w:line="480" w:lineRule="auto"/>
        <w:ind w:firstLine="720"/>
        <w:rPr>
          <w:rFonts w:ascii="Times New Roman" w:hAnsi="Times New Roman" w:cs="Times New Roman"/>
        </w:rPr>
      </w:pPr>
    </w:p>
    <w:p w14:paraId="6CA27FE3" w14:textId="77777777" w:rsidR="00146C35" w:rsidRPr="00236DAD" w:rsidRDefault="00146C35" w:rsidP="00EF2FD1">
      <w:pPr>
        <w:spacing w:line="480" w:lineRule="auto"/>
        <w:ind w:firstLine="720"/>
        <w:rPr>
          <w:rFonts w:ascii="Times New Roman" w:hAnsi="Times New Roman" w:cs="Times New Roman"/>
        </w:rPr>
      </w:pPr>
    </w:p>
    <w:p w14:paraId="7A0EDE28" w14:textId="77777777" w:rsidR="00146C35" w:rsidRPr="00236DAD" w:rsidRDefault="00146C35" w:rsidP="00EF2FD1">
      <w:pPr>
        <w:spacing w:line="480" w:lineRule="auto"/>
        <w:ind w:firstLine="720"/>
        <w:rPr>
          <w:rFonts w:ascii="Times New Roman" w:hAnsi="Times New Roman" w:cs="Times New Roman"/>
        </w:rPr>
      </w:pPr>
    </w:p>
    <w:p w14:paraId="35BCE1CE" w14:textId="77777777" w:rsidR="00146C35" w:rsidRPr="00236DAD" w:rsidRDefault="00146C35" w:rsidP="00EF2FD1">
      <w:pPr>
        <w:spacing w:line="480" w:lineRule="auto"/>
        <w:ind w:firstLine="720"/>
        <w:rPr>
          <w:rFonts w:ascii="Times New Roman" w:hAnsi="Times New Roman" w:cs="Times New Roman"/>
        </w:rPr>
      </w:pPr>
    </w:p>
    <w:p w14:paraId="773B7C9D" w14:textId="77777777" w:rsidR="00146C35" w:rsidRPr="00236DAD" w:rsidRDefault="00146C35" w:rsidP="00EF2FD1">
      <w:pPr>
        <w:spacing w:line="480" w:lineRule="auto"/>
        <w:ind w:firstLine="720"/>
        <w:rPr>
          <w:rFonts w:ascii="Times New Roman" w:hAnsi="Times New Roman" w:cs="Times New Roman"/>
        </w:rPr>
      </w:pPr>
    </w:p>
    <w:p w14:paraId="708E325B" w14:textId="77777777" w:rsidR="00146C35" w:rsidRPr="00236DAD" w:rsidRDefault="00146C35" w:rsidP="00EF2FD1">
      <w:pPr>
        <w:spacing w:line="480" w:lineRule="auto"/>
        <w:ind w:firstLine="720"/>
        <w:rPr>
          <w:rFonts w:ascii="Times New Roman" w:hAnsi="Times New Roman" w:cs="Times New Roman"/>
        </w:rPr>
      </w:pPr>
    </w:p>
    <w:p w14:paraId="3B156703" w14:textId="77777777" w:rsidR="00236DAD" w:rsidRDefault="00236DAD" w:rsidP="00A502EE">
      <w:pPr>
        <w:spacing w:line="480" w:lineRule="auto"/>
        <w:ind w:firstLine="720"/>
        <w:jc w:val="center"/>
        <w:rPr>
          <w:rFonts w:ascii="Times New Roman" w:hAnsi="Times New Roman" w:cs="Times New Roman"/>
        </w:rPr>
      </w:pPr>
    </w:p>
    <w:p w14:paraId="6EBC1E72" w14:textId="77777777" w:rsidR="00236DAD" w:rsidRDefault="00236DAD" w:rsidP="00A502EE">
      <w:pPr>
        <w:spacing w:line="480" w:lineRule="auto"/>
        <w:ind w:firstLine="720"/>
        <w:jc w:val="center"/>
        <w:rPr>
          <w:rFonts w:ascii="Times New Roman" w:hAnsi="Times New Roman" w:cs="Times New Roman"/>
        </w:rPr>
      </w:pPr>
    </w:p>
    <w:p w14:paraId="2B5A0F05" w14:textId="77777777" w:rsidR="006551CD" w:rsidRDefault="006551CD" w:rsidP="006551CD">
      <w:pPr>
        <w:spacing w:line="480" w:lineRule="auto"/>
        <w:rPr>
          <w:rFonts w:ascii="Times New Roman" w:hAnsi="Times New Roman" w:cs="Times New Roman"/>
        </w:rPr>
      </w:pPr>
    </w:p>
    <w:p w14:paraId="0C6C245E" w14:textId="5FD28C37" w:rsidR="00146C35" w:rsidRPr="00236DAD" w:rsidRDefault="00A502EE" w:rsidP="006551CD">
      <w:pPr>
        <w:spacing w:line="480" w:lineRule="auto"/>
        <w:jc w:val="center"/>
        <w:rPr>
          <w:rFonts w:ascii="Times New Roman" w:hAnsi="Times New Roman" w:cs="Times New Roman"/>
        </w:rPr>
      </w:pPr>
      <w:r w:rsidRPr="00236DAD">
        <w:rPr>
          <w:rFonts w:ascii="Times New Roman" w:hAnsi="Times New Roman" w:cs="Times New Roman"/>
        </w:rPr>
        <w:lastRenderedPageBreak/>
        <w:t>References</w:t>
      </w:r>
    </w:p>
    <w:p w14:paraId="646B0FAE" w14:textId="2B82F1E8" w:rsidR="00146C35" w:rsidRPr="00236DAD" w:rsidRDefault="00570BD9" w:rsidP="00570BD9">
      <w:pPr>
        <w:spacing w:line="480" w:lineRule="auto"/>
        <w:ind w:left="720" w:hanging="720"/>
        <w:rPr>
          <w:rFonts w:ascii="Times New Roman" w:hAnsi="Times New Roman" w:cs="Times New Roman"/>
        </w:rPr>
      </w:pPr>
      <w:r w:rsidRPr="00236DAD">
        <w:rPr>
          <w:rFonts w:ascii="Times New Roman" w:hAnsi="Times New Roman" w:cs="Times New Roman"/>
        </w:rPr>
        <w:t xml:space="preserve">National Child Traumatic Stress Network. (n.d.). </w:t>
      </w:r>
      <w:r w:rsidRPr="00236DAD">
        <w:rPr>
          <w:rFonts w:ascii="Times New Roman" w:hAnsi="Times New Roman" w:cs="Times New Roman"/>
          <w:i/>
          <w:iCs/>
        </w:rPr>
        <w:t>About child trauma</w:t>
      </w:r>
      <w:r w:rsidRPr="00236DAD">
        <w:rPr>
          <w:rFonts w:ascii="Times New Roman" w:hAnsi="Times New Roman" w:cs="Times New Roman"/>
        </w:rPr>
        <w:t xml:space="preserve">. </w:t>
      </w:r>
      <w:hyperlink r:id="rId6" w:tgtFrame="_new" w:history="1">
        <w:r w:rsidRPr="00236DAD">
          <w:rPr>
            <w:rStyle w:val="Hyperlink"/>
            <w:rFonts w:ascii="Times New Roman" w:hAnsi="Times New Roman" w:cs="Times New Roman"/>
          </w:rPr>
          <w:t>https://www.nctsn.org/what-is-child-trauma/about-child-trauma</w:t>
        </w:r>
      </w:hyperlink>
    </w:p>
    <w:p w14:paraId="536B79EB" w14:textId="77777777" w:rsidR="00146C35" w:rsidRPr="00236DAD" w:rsidRDefault="00146C35" w:rsidP="00EF2FD1">
      <w:pPr>
        <w:spacing w:line="480" w:lineRule="auto"/>
        <w:ind w:firstLine="720"/>
        <w:rPr>
          <w:rFonts w:ascii="Times New Roman" w:hAnsi="Times New Roman" w:cs="Times New Roman"/>
        </w:rPr>
      </w:pPr>
    </w:p>
    <w:p w14:paraId="3E718426" w14:textId="77777777" w:rsidR="00146C35" w:rsidRPr="00236DAD" w:rsidRDefault="00146C35" w:rsidP="00EF2FD1">
      <w:pPr>
        <w:spacing w:line="480" w:lineRule="auto"/>
        <w:ind w:firstLine="720"/>
        <w:rPr>
          <w:rFonts w:ascii="Times New Roman" w:hAnsi="Times New Roman" w:cs="Times New Roman"/>
        </w:rPr>
      </w:pPr>
    </w:p>
    <w:p w14:paraId="039CE8AB" w14:textId="77777777" w:rsidR="00146C35" w:rsidRPr="00236DAD" w:rsidRDefault="00146C35" w:rsidP="00EF2FD1">
      <w:pPr>
        <w:spacing w:line="480" w:lineRule="auto"/>
        <w:ind w:firstLine="720"/>
        <w:rPr>
          <w:rFonts w:ascii="Times New Roman" w:hAnsi="Times New Roman" w:cs="Times New Roman"/>
        </w:rPr>
      </w:pPr>
    </w:p>
    <w:p w14:paraId="6E210B26" w14:textId="77777777" w:rsidR="00146C35" w:rsidRPr="00236DAD" w:rsidRDefault="00146C35" w:rsidP="00EF2FD1">
      <w:pPr>
        <w:spacing w:line="480" w:lineRule="auto"/>
        <w:ind w:firstLine="720"/>
        <w:rPr>
          <w:rFonts w:ascii="Times New Roman" w:hAnsi="Times New Roman" w:cs="Times New Roman"/>
        </w:rPr>
      </w:pPr>
    </w:p>
    <w:p w14:paraId="45F05288" w14:textId="77777777" w:rsidR="00146C35" w:rsidRPr="00236DAD" w:rsidRDefault="00146C35" w:rsidP="00EF2FD1">
      <w:pPr>
        <w:spacing w:line="480" w:lineRule="auto"/>
        <w:ind w:firstLine="720"/>
        <w:rPr>
          <w:rFonts w:ascii="Times New Roman" w:hAnsi="Times New Roman" w:cs="Times New Roman"/>
        </w:rPr>
      </w:pPr>
    </w:p>
    <w:p w14:paraId="66E90D4B" w14:textId="77777777" w:rsidR="00146C35" w:rsidRPr="00236DAD" w:rsidRDefault="00146C35" w:rsidP="00EF2FD1">
      <w:pPr>
        <w:spacing w:line="480" w:lineRule="auto"/>
        <w:ind w:firstLine="720"/>
        <w:rPr>
          <w:rFonts w:ascii="Times New Roman" w:hAnsi="Times New Roman" w:cs="Times New Roman"/>
        </w:rPr>
      </w:pPr>
    </w:p>
    <w:p w14:paraId="16E8357C" w14:textId="77777777" w:rsidR="00146C35" w:rsidRPr="00236DAD" w:rsidRDefault="00146C35" w:rsidP="00EF2FD1">
      <w:pPr>
        <w:spacing w:line="480" w:lineRule="auto"/>
        <w:ind w:firstLine="720"/>
        <w:rPr>
          <w:rFonts w:ascii="Times New Roman" w:hAnsi="Times New Roman" w:cs="Times New Roman"/>
        </w:rPr>
      </w:pPr>
    </w:p>
    <w:p w14:paraId="52C87A6D" w14:textId="77777777" w:rsidR="00A626DC" w:rsidRPr="00236DAD" w:rsidRDefault="00A626DC" w:rsidP="006A2358">
      <w:pPr>
        <w:spacing w:line="480" w:lineRule="auto"/>
        <w:rPr>
          <w:rFonts w:ascii="Times New Roman" w:hAnsi="Times New Roman" w:cs="Times New Roman"/>
        </w:rPr>
      </w:pPr>
    </w:p>
    <w:sectPr w:rsidR="00A626DC" w:rsidRPr="00236DAD">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F8B12" w14:textId="77777777" w:rsidR="00411044" w:rsidRDefault="00411044" w:rsidP="00381F00">
      <w:pPr>
        <w:spacing w:after="0" w:line="240" w:lineRule="auto"/>
      </w:pPr>
      <w:r>
        <w:separator/>
      </w:r>
    </w:p>
  </w:endnote>
  <w:endnote w:type="continuationSeparator" w:id="0">
    <w:p w14:paraId="286ACE38" w14:textId="77777777" w:rsidR="00411044" w:rsidRDefault="00411044" w:rsidP="00381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8E165" w14:textId="77777777" w:rsidR="00411044" w:rsidRDefault="00411044" w:rsidP="00381F00">
      <w:pPr>
        <w:spacing w:after="0" w:line="240" w:lineRule="auto"/>
      </w:pPr>
      <w:r>
        <w:separator/>
      </w:r>
    </w:p>
  </w:footnote>
  <w:footnote w:type="continuationSeparator" w:id="0">
    <w:p w14:paraId="7B7D46DB" w14:textId="77777777" w:rsidR="00411044" w:rsidRDefault="00411044" w:rsidP="00381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162580"/>
      <w:docPartObj>
        <w:docPartGallery w:val="Page Numbers (Top of Page)"/>
        <w:docPartUnique/>
      </w:docPartObj>
    </w:sdtPr>
    <w:sdtEndPr>
      <w:rPr>
        <w:noProof/>
      </w:rPr>
    </w:sdtEndPr>
    <w:sdtContent>
      <w:p w14:paraId="5843DE1E" w14:textId="0DE92802" w:rsidR="00381F00" w:rsidRDefault="00381F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427E00B" w14:textId="77777777" w:rsidR="00381F00" w:rsidRDefault="00381F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41D"/>
    <w:rsid w:val="00065050"/>
    <w:rsid w:val="00087967"/>
    <w:rsid w:val="00146C35"/>
    <w:rsid w:val="00177768"/>
    <w:rsid w:val="00223B0A"/>
    <w:rsid w:val="00236DAD"/>
    <w:rsid w:val="00381F00"/>
    <w:rsid w:val="00411044"/>
    <w:rsid w:val="00474426"/>
    <w:rsid w:val="005162C9"/>
    <w:rsid w:val="00570BD9"/>
    <w:rsid w:val="00596EB5"/>
    <w:rsid w:val="00625731"/>
    <w:rsid w:val="006551CD"/>
    <w:rsid w:val="0066166F"/>
    <w:rsid w:val="00675CCB"/>
    <w:rsid w:val="00691EDF"/>
    <w:rsid w:val="006A2358"/>
    <w:rsid w:val="00710D99"/>
    <w:rsid w:val="00736C3A"/>
    <w:rsid w:val="00764D46"/>
    <w:rsid w:val="00792DB8"/>
    <w:rsid w:val="0084488C"/>
    <w:rsid w:val="00933ECC"/>
    <w:rsid w:val="00954233"/>
    <w:rsid w:val="00966154"/>
    <w:rsid w:val="00A502EE"/>
    <w:rsid w:val="00A626DC"/>
    <w:rsid w:val="00A741E1"/>
    <w:rsid w:val="00B20F88"/>
    <w:rsid w:val="00B86988"/>
    <w:rsid w:val="00C24CE8"/>
    <w:rsid w:val="00CF1C39"/>
    <w:rsid w:val="00CF316E"/>
    <w:rsid w:val="00D2710B"/>
    <w:rsid w:val="00D30AD8"/>
    <w:rsid w:val="00D62673"/>
    <w:rsid w:val="00DC38DF"/>
    <w:rsid w:val="00E014AE"/>
    <w:rsid w:val="00E4241D"/>
    <w:rsid w:val="00EF2FD1"/>
    <w:rsid w:val="00F15BD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5EBE5"/>
  <w15:chartTrackingRefBased/>
  <w15:docId w15:val="{8A8F967B-1E14-43F4-99C3-E1E3C4A56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24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24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24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24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24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24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24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24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24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4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24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24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24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24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24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24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24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241D"/>
    <w:rPr>
      <w:rFonts w:eastAsiaTheme="majorEastAsia" w:cstheme="majorBidi"/>
      <w:color w:val="272727" w:themeColor="text1" w:themeTint="D8"/>
    </w:rPr>
  </w:style>
  <w:style w:type="paragraph" w:styleId="Title">
    <w:name w:val="Title"/>
    <w:basedOn w:val="Normal"/>
    <w:next w:val="Normal"/>
    <w:link w:val="TitleChar"/>
    <w:uiPriority w:val="10"/>
    <w:qFormat/>
    <w:rsid w:val="00E424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24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24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24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241D"/>
    <w:pPr>
      <w:spacing w:before="160"/>
      <w:jc w:val="center"/>
    </w:pPr>
    <w:rPr>
      <w:i/>
      <w:iCs/>
      <w:color w:val="404040" w:themeColor="text1" w:themeTint="BF"/>
    </w:rPr>
  </w:style>
  <w:style w:type="character" w:customStyle="1" w:styleId="QuoteChar">
    <w:name w:val="Quote Char"/>
    <w:basedOn w:val="DefaultParagraphFont"/>
    <w:link w:val="Quote"/>
    <w:uiPriority w:val="29"/>
    <w:rsid w:val="00E4241D"/>
    <w:rPr>
      <w:i/>
      <w:iCs/>
      <w:color w:val="404040" w:themeColor="text1" w:themeTint="BF"/>
    </w:rPr>
  </w:style>
  <w:style w:type="paragraph" w:styleId="ListParagraph">
    <w:name w:val="List Paragraph"/>
    <w:basedOn w:val="Normal"/>
    <w:uiPriority w:val="34"/>
    <w:qFormat/>
    <w:rsid w:val="00E4241D"/>
    <w:pPr>
      <w:ind w:left="720"/>
      <w:contextualSpacing/>
    </w:pPr>
  </w:style>
  <w:style w:type="character" w:styleId="IntenseEmphasis">
    <w:name w:val="Intense Emphasis"/>
    <w:basedOn w:val="DefaultParagraphFont"/>
    <w:uiPriority w:val="21"/>
    <w:qFormat/>
    <w:rsid w:val="00E4241D"/>
    <w:rPr>
      <w:i/>
      <w:iCs/>
      <w:color w:val="0F4761" w:themeColor="accent1" w:themeShade="BF"/>
    </w:rPr>
  </w:style>
  <w:style w:type="paragraph" w:styleId="IntenseQuote">
    <w:name w:val="Intense Quote"/>
    <w:basedOn w:val="Normal"/>
    <w:next w:val="Normal"/>
    <w:link w:val="IntenseQuoteChar"/>
    <w:uiPriority w:val="30"/>
    <w:qFormat/>
    <w:rsid w:val="00E424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241D"/>
    <w:rPr>
      <w:i/>
      <w:iCs/>
      <w:color w:val="0F4761" w:themeColor="accent1" w:themeShade="BF"/>
    </w:rPr>
  </w:style>
  <w:style w:type="character" w:styleId="IntenseReference">
    <w:name w:val="Intense Reference"/>
    <w:basedOn w:val="DefaultParagraphFont"/>
    <w:uiPriority w:val="32"/>
    <w:qFormat/>
    <w:rsid w:val="00E4241D"/>
    <w:rPr>
      <w:b/>
      <w:bCs/>
      <w:smallCaps/>
      <w:color w:val="0F4761" w:themeColor="accent1" w:themeShade="BF"/>
      <w:spacing w:val="5"/>
    </w:rPr>
  </w:style>
  <w:style w:type="paragraph" w:styleId="Header">
    <w:name w:val="header"/>
    <w:basedOn w:val="Normal"/>
    <w:link w:val="HeaderChar"/>
    <w:uiPriority w:val="99"/>
    <w:unhideWhenUsed/>
    <w:rsid w:val="00381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F00"/>
  </w:style>
  <w:style w:type="paragraph" w:styleId="Footer">
    <w:name w:val="footer"/>
    <w:basedOn w:val="Normal"/>
    <w:link w:val="FooterChar"/>
    <w:uiPriority w:val="99"/>
    <w:unhideWhenUsed/>
    <w:rsid w:val="00381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F00"/>
  </w:style>
  <w:style w:type="character" w:styleId="Hyperlink">
    <w:name w:val="Hyperlink"/>
    <w:basedOn w:val="DefaultParagraphFont"/>
    <w:uiPriority w:val="99"/>
    <w:unhideWhenUsed/>
    <w:rsid w:val="00570BD9"/>
    <w:rPr>
      <w:color w:val="467886" w:themeColor="hyperlink"/>
      <w:u w:val="single"/>
    </w:rPr>
  </w:style>
  <w:style w:type="character" w:styleId="UnresolvedMention">
    <w:name w:val="Unresolved Mention"/>
    <w:basedOn w:val="DefaultParagraphFont"/>
    <w:uiPriority w:val="99"/>
    <w:semiHidden/>
    <w:unhideWhenUsed/>
    <w:rsid w:val="00570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tsn.org/what-is-child-trauma/about-child-traum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6</Pages>
  <Words>1098</Words>
  <Characters>6264</Characters>
  <Application>Microsoft Office Word</Application>
  <DocSecurity>0</DocSecurity>
  <Lines>52</Lines>
  <Paragraphs>14</Paragraphs>
  <ScaleCrop>false</ScaleCrop>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Kourtney briggs</dc:creator>
  <cp:keywords/>
  <dc:description/>
  <cp:lastModifiedBy>Kourtney briggs</cp:lastModifiedBy>
  <cp:revision>36</cp:revision>
  <dcterms:created xsi:type="dcterms:W3CDTF">2026-06-26T12:48:00Z</dcterms:created>
  <dcterms:modified xsi:type="dcterms:W3CDTF">2026-06-26T14:10:00Z</dcterms:modified>
</cp:coreProperties>
</file>